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AE" w:rsidRPr="000D491A" w:rsidRDefault="00664CAE" w:rsidP="003F0F45">
      <w:pPr>
        <w:spacing w:afterLines="50" w:line="0" w:lineRule="atLeast"/>
        <w:ind w:left="17" w:right="266" w:firstLineChars="200" w:firstLine="56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D491A">
        <w:rPr>
          <w:rFonts w:asciiTheme="minorHAnsi" w:hAnsiTheme="minorHAnsi"/>
          <w:color w:val="000000" w:themeColor="text1"/>
          <w:sz w:val="28"/>
          <w:szCs w:val="28"/>
        </w:rPr>
        <w:t>Please not</w:t>
      </w:r>
      <w:r w:rsidR="00282012">
        <w:rPr>
          <w:rFonts w:asciiTheme="minorHAnsi" w:hAnsiTheme="minorHAnsi"/>
          <w:color w:val="000000" w:themeColor="text1"/>
          <w:sz w:val="28"/>
          <w:szCs w:val="28"/>
        </w:rPr>
        <w:t xml:space="preserve">e that from the effective date </w:t>
      </w:r>
      <w:r w:rsidRPr="000D491A">
        <w:rPr>
          <w:rFonts w:asciiTheme="minorHAnsi" w:hAnsiTheme="minorHAnsi"/>
          <w:color w:val="000000" w:themeColor="text1"/>
          <w:sz w:val="28"/>
          <w:szCs w:val="28"/>
        </w:rPr>
        <w:t xml:space="preserve">of </w:t>
      </w:r>
      <w:r w:rsidR="00282012">
        <w:rPr>
          <w:rFonts w:asciiTheme="minorHAnsi" w:hAnsiTheme="minorHAnsi" w:hint="eastAsia"/>
          <w:color w:val="000000" w:themeColor="text1"/>
          <w:sz w:val="28"/>
          <w:szCs w:val="28"/>
        </w:rPr>
        <w:t>March</w:t>
      </w:r>
      <w:r w:rsidRPr="000D491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82012">
        <w:rPr>
          <w:rFonts w:asciiTheme="minorHAnsi" w:hAnsiTheme="minorHAnsi" w:hint="eastAsia"/>
          <w:color w:val="000000" w:themeColor="text1"/>
          <w:sz w:val="28"/>
          <w:szCs w:val="28"/>
        </w:rPr>
        <w:t>16</w:t>
      </w:r>
      <w:r w:rsidR="00282012">
        <w:rPr>
          <w:rFonts w:asciiTheme="minorHAnsi" w:hAnsiTheme="minorHAnsi"/>
          <w:color w:val="000000" w:themeColor="text1"/>
          <w:sz w:val="28"/>
          <w:szCs w:val="28"/>
        </w:rPr>
        <w:t>, 201</w:t>
      </w:r>
      <w:r w:rsidR="00282012">
        <w:rPr>
          <w:rFonts w:asciiTheme="minorHAnsi" w:hAnsiTheme="minorHAnsi" w:hint="eastAsia"/>
          <w:color w:val="000000" w:themeColor="text1"/>
          <w:sz w:val="28"/>
          <w:szCs w:val="28"/>
        </w:rPr>
        <w:t>7</w:t>
      </w:r>
      <w:r w:rsidRPr="000D491A">
        <w:rPr>
          <w:rFonts w:asciiTheme="minorHAnsi" w:hAnsiTheme="minorHAnsi"/>
          <w:color w:val="000000" w:themeColor="text1"/>
          <w:sz w:val="28"/>
          <w:szCs w:val="28"/>
        </w:rPr>
        <w:t xml:space="preserve">, the stock futures </w:t>
      </w:r>
      <w:r w:rsidR="00282012">
        <w:rPr>
          <w:rFonts w:asciiTheme="minorHAnsi" w:hAnsiTheme="minorHAnsi" w:hint="eastAsia"/>
          <w:color w:val="000000" w:themeColor="text1"/>
          <w:sz w:val="28"/>
          <w:szCs w:val="28"/>
        </w:rPr>
        <w:t xml:space="preserve">and options </w:t>
      </w:r>
      <w:r w:rsidRPr="000D491A">
        <w:rPr>
          <w:rFonts w:asciiTheme="minorHAnsi" w:hAnsiTheme="minorHAnsi"/>
          <w:color w:val="000000" w:themeColor="text1"/>
          <w:sz w:val="28"/>
          <w:szCs w:val="28"/>
        </w:rPr>
        <w:t>below will be delisted and will no longer be available for trading on TAIFEX.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3260"/>
        <w:gridCol w:w="803"/>
        <w:gridCol w:w="778"/>
        <w:gridCol w:w="800"/>
        <w:gridCol w:w="625"/>
        <w:gridCol w:w="592"/>
        <w:gridCol w:w="625"/>
      </w:tblGrid>
      <w:tr w:rsidR="00282012" w:rsidRPr="000D491A" w:rsidTr="003F0F45">
        <w:trPr>
          <w:trHeight w:val="99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r w:rsidRPr="00282012">
              <w:rPr>
                <w:rFonts w:ascii="Arial Narrow" w:hAnsi="Arial Narrow"/>
                <w:b/>
                <w:bCs/>
                <w:color w:val="000000"/>
              </w:rPr>
              <w:t xml:space="preserve">Ticker Symbol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r w:rsidRPr="00282012">
              <w:rPr>
                <w:rFonts w:ascii="Arial Narrow" w:hAnsi="Arial Narrow"/>
                <w:b/>
                <w:bCs/>
                <w:color w:val="000000"/>
              </w:rPr>
              <w:t xml:space="preserve">Underlying Stock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r w:rsidRPr="00282012">
              <w:rPr>
                <w:rFonts w:ascii="Arial Narrow" w:hAnsi="Arial Narrow"/>
                <w:b/>
                <w:bCs/>
                <w:color w:val="000000"/>
              </w:rPr>
              <w:t>Stock</w:t>
            </w:r>
            <w:r w:rsidRPr="00282012">
              <w:rPr>
                <w:rFonts w:ascii="Arial Narrow" w:hAnsi="Arial Narrow"/>
                <w:b/>
                <w:bCs/>
                <w:color w:val="000000"/>
              </w:rPr>
              <w:br/>
              <w:t xml:space="preserve">Code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r w:rsidRPr="00282012">
              <w:rPr>
                <w:rFonts w:ascii="Arial Narrow" w:hAnsi="Arial Narrow"/>
                <w:b/>
                <w:bCs/>
                <w:color w:val="000000"/>
              </w:rPr>
              <w:t>Stock</w:t>
            </w:r>
            <w:r w:rsidRPr="00282012">
              <w:rPr>
                <w:rFonts w:ascii="Arial Narrow" w:hAnsi="Arial Narrow"/>
                <w:b/>
                <w:bCs/>
                <w:color w:val="000000"/>
              </w:rPr>
              <w:br/>
              <w:t>Futures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r w:rsidRPr="00282012">
              <w:rPr>
                <w:rFonts w:ascii="Arial Narrow" w:hAnsi="Arial Narrow"/>
                <w:b/>
                <w:bCs/>
                <w:color w:val="000000"/>
              </w:rPr>
              <w:t>Stock</w:t>
            </w:r>
            <w:r w:rsidRPr="00282012">
              <w:rPr>
                <w:rFonts w:ascii="Arial Narrow" w:hAnsi="Arial Narrow"/>
                <w:b/>
                <w:bCs/>
                <w:color w:val="000000"/>
              </w:rPr>
              <w:br/>
              <w:t>Options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r w:rsidRPr="00282012">
              <w:rPr>
                <w:rFonts w:ascii="Arial Narrow" w:hAnsi="Arial Narrow"/>
                <w:b/>
                <w:bCs/>
                <w:color w:val="000000"/>
              </w:rPr>
              <w:t>TWSE</w:t>
            </w:r>
            <w:r w:rsidRPr="00282012">
              <w:rPr>
                <w:rFonts w:ascii="Arial Narrow" w:hAnsi="Arial Narrow"/>
                <w:b/>
                <w:bCs/>
                <w:color w:val="000000"/>
              </w:rPr>
              <w:br/>
              <w:t>Stock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proofErr w:type="spellStart"/>
            <w:r w:rsidRPr="00282012">
              <w:rPr>
                <w:rFonts w:ascii="Arial Narrow" w:hAnsi="Arial Narrow"/>
                <w:b/>
                <w:bCs/>
                <w:color w:val="000000"/>
              </w:rPr>
              <w:t>TPEx</w:t>
            </w:r>
            <w:proofErr w:type="spellEnd"/>
            <w:r w:rsidRPr="00282012">
              <w:rPr>
                <w:rFonts w:ascii="Arial Narrow" w:hAnsi="Arial Narrow"/>
                <w:b/>
                <w:bCs/>
                <w:color w:val="000000"/>
              </w:rPr>
              <w:br/>
              <w:t>Stock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2012" w:rsidRPr="00282012" w:rsidRDefault="00282012">
            <w:pPr>
              <w:jc w:val="center"/>
              <w:rPr>
                <w:rFonts w:ascii="Arial Narrow" w:eastAsia="新細明體" w:hAnsi="Arial Narrow" w:cs="新細明體"/>
                <w:b/>
                <w:bCs/>
                <w:color w:val="000000"/>
              </w:rPr>
            </w:pPr>
            <w:r w:rsidRPr="00282012">
              <w:rPr>
                <w:rFonts w:ascii="Arial Narrow" w:hAnsi="Arial Narrow"/>
                <w:b/>
                <w:bCs/>
                <w:color w:val="000000"/>
              </w:rPr>
              <w:t>TWSE</w:t>
            </w:r>
            <w:r w:rsidRPr="00282012">
              <w:rPr>
                <w:rFonts w:ascii="Arial Narrow" w:hAnsi="Arial Narrow"/>
                <w:b/>
                <w:bCs/>
                <w:color w:val="000000"/>
              </w:rPr>
              <w:br/>
              <w:t>ETF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GG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Ability Enterprise Co., Ltd.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2374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JX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Capital Securities Corp.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6005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KT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Johnson Health Tech. Co., Ltd.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LH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proofErr w:type="spellStart"/>
            <w:r w:rsidRPr="003F0F45">
              <w:rPr>
                <w:rFonts w:ascii="Arial Narrow" w:hAnsi="Arial Narrow"/>
                <w:color w:val="000000"/>
              </w:rPr>
              <w:t>Sonix</w:t>
            </w:r>
            <w:proofErr w:type="spellEnd"/>
            <w:r w:rsidRPr="003F0F45">
              <w:rPr>
                <w:rFonts w:ascii="Arial Narrow" w:hAnsi="Arial Narrow"/>
                <w:color w:val="000000"/>
              </w:rPr>
              <w:t xml:space="preserve"> Technology Co., Ltd.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 xml:space="preserve">Nan </w:t>
            </w:r>
            <w:proofErr w:type="spellStart"/>
            <w:r w:rsidRPr="003F0F45">
              <w:rPr>
                <w:rFonts w:ascii="Arial Narrow" w:hAnsi="Arial Narrow"/>
                <w:color w:val="000000"/>
              </w:rPr>
              <w:t>Ya</w:t>
            </w:r>
            <w:proofErr w:type="spellEnd"/>
            <w:r w:rsidRPr="003F0F45">
              <w:rPr>
                <w:rFonts w:ascii="Arial Narrow" w:hAnsi="Arial Narrow"/>
                <w:color w:val="000000"/>
              </w:rPr>
              <w:t xml:space="preserve"> Printed Circuit Board Corp.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8046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Yang Ming Marine Transport Corp.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Genius Electronic Optical Co., Ltd.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3406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proofErr w:type="spellStart"/>
            <w:r w:rsidRPr="003F0F45">
              <w:rPr>
                <w:rFonts w:ascii="Arial Narrow" w:hAnsi="Arial Narrow"/>
                <w:color w:val="000000"/>
              </w:rPr>
              <w:t>Yungtay</w:t>
            </w:r>
            <w:proofErr w:type="spellEnd"/>
            <w:r w:rsidRPr="003F0F45">
              <w:rPr>
                <w:rFonts w:ascii="Arial Narrow" w:hAnsi="Arial Narrow"/>
                <w:color w:val="000000"/>
              </w:rPr>
              <w:t xml:space="preserve"> Engineering Co., Ltd.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FA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China Steel Chemical Corp.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1723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proofErr w:type="spellStart"/>
            <w:r w:rsidRPr="003F0F45">
              <w:rPr>
                <w:rFonts w:ascii="Arial Narrow" w:hAnsi="Arial Narrow"/>
                <w:color w:val="000000"/>
              </w:rPr>
              <w:t>Clevo</w:t>
            </w:r>
            <w:proofErr w:type="spellEnd"/>
            <w:r w:rsidRPr="003F0F45">
              <w:rPr>
                <w:rFonts w:ascii="Arial Narrow" w:hAnsi="Arial Narrow"/>
                <w:color w:val="000000"/>
              </w:rPr>
              <w:t xml:space="preserve"> Co.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2362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IF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Far Eastern Department Stores Ltd.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2903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KE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Taiwan Surface Mounting Technology Corp.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6278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</w:rPr>
            </w:pPr>
            <w:r w:rsidRPr="003F0F45">
              <w:rPr>
                <w:rFonts w:ascii="Arial Narrow" w:eastAsia="細明體" w:hAnsi="細明體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CHC Healthcare Group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4164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  <w:tr w:rsidR="003F0F45" w:rsidRPr="000D491A" w:rsidTr="003F0F45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KMC (KUEI MENG) International Inc.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ind w:firstLineChars="100" w:firstLine="240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5306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 w:hAnsi="Arial Narrow"/>
                <w:color w:val="00000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F45" w:rsidRPr="003F0F45" w:rsidRDefault="003F0F45">
            <w:pPr>
              <w:jc w:val="center"/>
              <w:rPr>
                <w:rFonts w:ascii="Arial Narrow" w:eastAsia="細明體" w:hAnsi="Arial Narrow" w:cs="新細明體"/>
                <w:color w:val="000000"/>
                <w:sz w:val="22"/>
                <w:szCs w:val="22"/>
              </w:rPr>
            </w:pPr>
            <w:r w:rsidRPr="003F0F45">
              <w:rPr>
                <w:rFonts w:ascii="Arial Narrow" w:eastAsia="細明體" w:hAnsi="細明體"/>
                <w:color w:val="000000"/>
                <w:sz w:val="22"/>
                <w:szCs w:val="22"/>
              </w:rPr>
              <w:t>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5" w:rsidRPr="003F0F45" w:rsidRDefault="003F0F45">
            <w:pPr>
              <w:rPr>
                <w:rFonts w:ascii="Arial Narrow" w:eastAsia="新細明體" w:hAnsi="Arial Narrow" w:cs="新細明體"/>
                <w:color w:val="000000"/>
              </w:rPr>
            </w:pPr>
            <w:r w:rsidRPr="003F0F45">
              <w:rPr>
                <w:rFonts w:ascii="Arial Narrow"/>
                <w:color w:val="000000"/>
              </w:rPr>
              <w:t xml:space="preserve">　</w:t>
            </w:r>
          </w:p>
        </w:tc>
      </w:tr>
    </w:tbl>
    <w:p w:rsidR="004B36E7" w:rsidRPr="000D491A" w:rsidRDefault="004B36E7">
      <w:pPr>
        <w:rPr>
          <w:rFonts w:asciiTheme="minorHAnsi" w:hAnsiTheme="minorHAnsi"/>
        </w:rPr>
      </w:pPr>
    </w:p>
    <w:sectPr w:rsidR="004B36E7" w:rsidRPr="000D491A" w:rsidSect="004B36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76" w:rsidRDefault="00251A76" w:rsidP="00E44002">
      <w:pPr>
        <w:spacing w:line="240" w:lineRule="auto"/>
      </w:pPr>
      <w:r>
        <w:separator/>
      </w:r>
    </w:p>
  </w:endnote>
  <w:endnote w:type="continuationSeparator" w:id="0">
    <w:p w:rsidR="00251A76" w:rsidRDefault="00251A76" w:rsidP="00E44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76" w:rsidRDefault="00251A76" w:rsidP="00E44002">
      <w:pPr>
        <w:spacing w:line="240" w:lineRule="auto"/>
      </w:pPr>
      <w:r>
        <w:separator/>
      </w:r>
    </w:p>
  </w:footnote>
  <w:footnote w:type="continuationSeparator" w:id="0">
    <w:p w:rsidR="00251A76" w:rsidRDefault="00251A76" w:rsidP="00E44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CAE"/>
    <w:rsid w:val="000D491A"/>
    <w:rsid w:val="00251A76"/>
    <w:rsid w:val="00282012"/>
    <w:rsid w:val="003F0F45"/>
    <w:rsid w:val="004338F7"/>
    <w:rsid w:val="004B36E7"/>
    <w:rsid w:val="005C4269"/>
    <w:rsid w:val="00664CAE"/>
    <w:rsid w:val="007E3744"/>
    <w:rsid w:val="00E4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CAE"/>
    <w:pPr>
      <w:widowControl w:val="0"/>
      <w:suppressAutoHyphens/>
      <w:autoSpaceDN w:val="0"/>
      <w:spacing w:line="360" w:lineRule="atLeast"/>
      <w:textAlignment w:val="baseline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4002"/>
    <w:rPr>
      <w:rFonts w:ascii="標楷體" w:eastAsia="標楷體" w:hAnsi="標楷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4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4002"/>
    <w:rPr>
      <w:rFonts w:ascii="標楷體" w:eastAsia="標楷體" w:hAnsi="標楷體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813</Characters>
  <Application>Microsoft Office Word</Application>
  <DocSecurity>0</DocSecurity>
  <Lines>6</Lines>
  <Paragraphs>1</Paragraphs>
  <ScaleCrop>false</ScaleCrop>
  <Company>Taiwan Futures Exchange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4</cp:revision>
  <cp:lastPrinted>2017-03-09T09:37:00Z</cp:lastPrinted>
  <dcterms:created xsi:type="dcterms:W3CDTF">2017-03-09T02:25:00Z</dcterms:created>
  <dcterms:modified xsi:type="dcterms:W3CDTF">2017-03-09T09:39:00Z</dcterms:modified>
</cp:coreProperties>
</file>